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097DD" w14:textId="6A86B117" w:rsidR="001046A4" w:rsidRPr="004A77DC" w:rsidRDefault="004A77DC" w:rsidP="004A77DC">
      <w:pPr>
        <w:pStyle w:val="Header"/>
        <w:tabs>
          <w:tab w:val="clear" w:pos="9360"/>
          <w:tab w:val="right" w:pos="9923"/>
        </w:tabs>
        <w:rPr>
          <w:rFonts w:ascii="Arial" w:hAnsi="Arial" w:cs="Times New Roman"/>
          <w:sz w:val="18"/>
          <w:szCs w:val="18"/>
          <w:lang w:val="fr-CA"/>
        </w:rPr>
      </w:pPr>
      <w:r w:rsidRPr="004A77DC">
        <w:rPr>
          <w:rFonts w:ascii="Arial" w:hAnsi="Arial" w:cs="Times New Roman"/>
          <w:sz w:val="18"/>
          <w:szCs w:val="18"/>
          <w:lang w:val="fr-CA"/>
        </w:rPr>
        <w:t>Les honoraires de l’</w:t>
      </w:r>
      <w:r w:rsidRPr="004A77DC">
        <w:rPr>
          <w:rFonts w:ascii="Arial" w:hAnsi="Arial" w:cs="Times New Roman"/>
          <w:i/>
          <w:sz w:val="18"/>
          <w:szCs w:val="18"/>
          <w:lang w:val="fr-CA"/>
        </w:rPr>
        <w:t xml:space="preserve">architecte </w:t>
      </w:r>
      <w:r w:rsidRPr="004A77DC">
        <w:rPr>
          <w:rFonts w:ascii="Arial" w:hAnsi="Arial" w:cs="Times New Roman"/>
          <w:sz w:val="18"/>
          <w:szCs w:val="18"/>
          <w:lang w:val="fr-CA"/>
        </w:rPr>
        <w:t xml:space="preserve">seront établis sur la base des taux horaires suivants pour le personnel </w:t>
      </w:r>
      <w:r>
        <w:rPr>
          <w:rFonts w:ascii="Arial" w:hAnsi="Arial" w:cs="Times New Roman"/>
          <w:sz w:val="18"/>
          <w:szCs w:val="18"/>
          <w:lang w:val="fr-CA"/>
        </w:rPr>
        <w:t>à l’emploi de l’</w:t>
      </w:r>
      <w:r>
        <w:rPr>
          <w:rFonts w:ascii="Arial" w:hAnsi="Arial" w:cs="Times New Roman"/>
          <w:i/>
          <w:sz w:val="18"/>
          <w:szCs w:val="18"/>
          <w:lang w:val="fr-CA"/>
        </w:rPr>
        <w:t xml:space="preserve">architecte </w:t>
      </w:r>
      <w:r>
        <w:rPr>
          <w:rFonts w:ascii="Arial" w:hAnsi="Arial" w:cs="Times New Roman"/>
          <w:sz w:val="18"/>
          <w:szCs w:val="18"/>
          <w:lang w:val="fr-CA"/>
        </w:rPr>
        <w:t xml:space="preserve">et des </w:t>
      </w:r>
      <w:r>
        <w:rPr>
          <w:rFonts w:ascii="Arial" w:hAnsi="Arial" w:cs="Times New Roman"/>
          <w:i/>
          <w:sz w:val="18"/>
          <w:szCs w:val="18"/>
          <w:lang w:val="fr-CA"/>
        </w:rPr>
        <w:t xml:space="preserve">experts-conseils </w:t>
      </w:r>
      <w:r>
        <w:rPr>
          <w:rFonts w:ascii="Arial" w:hAnsi="Arial" w:cs="Times New Roman"/>
          <w:sz w:val="18"/>
          <w:szCs w:val="18"/>
          <w:lang w:val="fr-CA"/>
        </w:rPr>
        <w:t xml:space="preserve">de l’architecte. Tous les taux excluent les </w:t>
      </w:r>
      <w:r>
        <w:rPr>
          <w:rFonts w:ascii="Arial" w:hAnsi="Arial" w:cs="Times New Roman"/>
          <w:i/>
          <w:sz w:val="18"/>
          <w:szCs w:val="18"/>
          <w:lang w:val="fr-CA"/>
        </w:rPr>
        <w:t>taxes à la valeur ajoutée.</w:t>
      </w:r>
    </w:p>
    <w:p w14:paraId="2D4EB4C8" w14:textId="77777777" w:rsidR="001046A4" w:rsidRPr="004A77DC" w:rsidRDefault="001046A4" w:rsidP="0048785E">
      <w:pPr>
        <w:pStyle w:val="Header"/>
        <w:tabs>
          <w:tab w:val="clear" w:pos="9360"/>
          <w:tab w:val="right" w:pos="9923"/>
        </w:tabs>
        <w:rPr>
          <w:rFonts w:ascii="Arial" w:hAnsi="Arial" w:cs="Times New Roman"/>
          <w:sz w:val="18"/>
          <w:szCs w:val="18"/>
          <w:lang w:val="fr-CA"/>
        </w:rPr>
      </w:pPr>
    </w:p>
    <w:p w14:paraId="3F7A18AD" w14:textId="77777777" w:rsidR="003853D7" w:rsidRPr="004A77DC" w:rsidRDefault="003853D7" w:rsidP="0048785E">
      <w:pPr>
        <w:pStyle w:val="Header"/>
        <w:tabs>
          <w:tab w:val="clear" w:pos="9360"/>
          <w:tab w:val="left" w:pos="567"/>
          <w:tab w:val="right" w:pos="9923"/>
        </w:tabs>
        <w:ind w:left="567" w:hanging="567"/>
        <w:rPr>
          <w:rFonts w:ascii="Arial" w:hAnsi="Arial" w:cs="Times New Roman"/>
          <w:sz w:val="18"/>
          <w:szCs w:val="18"/>
          <w:lang w:val="fr-CA"/>
        </w:rPr>
      </w:pPr>
    </w:p>
    <w:tbl>
      <w:tblPr>
        <w:tblW w:w="895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456"/>
        <w:gridCol w:w="1497"/>
      </w:tblGrid>
      <w:tr w:rsidR="00A067BD" w:rsidRPr="00D5556E" w14:paraId="4C2BD361" w14:textId="77777777" w:rsidTr="00D05D11">
        <w:trPr>
          <w:cantSplit/>
          <w:tblHeader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116B48" w14:textId="77777777" w:rsidR="00A067BD" w:rsidRPr="00D5556E" w:rsidRDefault="00A067BD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b/>
                <w:bCs/>
                <w:sz w:val="18"/>
                <w:szCs w:val="18"/>
              </w:rPr>
              <w:t>PERSONNEL</w:t>
            </w: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4D791C" w14:textId="00C44345" w:rsidR="00A067BD" w:rsidRPr="00D5556E" w:rsidRDefault="004A77DC" w:rsidP="00A067BD">
            <w:pPr>
              <w:spacing w:after="0" w:line="240" w:lineRule="auto"/>
              <w:ind w:left="26" w:hanging="26"/>
              <w:rPr>
                <w:rFonts w:ascii="Arial" w:hAnsi="Arial" w:cs="Times New Roman"/>
                <w:b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sz w:val="18"/>
                <w:szCs w:val="18"/>
              </w:rPr>
              <w:t>TAUX</w:t>
            </w:r>
          </w:p>
        </w:tc>
      </w:tr>
      <w:tr w:rsidR="00A067BD" w:rsidRPr="00D5556E" w14:paraId="54C1CD2C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591085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DBA7D1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7B237379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E8FF6E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9BEEC2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2AB70D7D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11D17C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9E4482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326F2CE6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8D3B38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259FC6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2EAE0418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1A2F58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974138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6595B41E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DFE535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690FF2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093D20F8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2BD0D2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F6CDAD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53F886E7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2689A3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7AE6E4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0DC1811C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5C301A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AE034D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74774797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82D2D5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DF100A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3D78847A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0264A4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DBB9ED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1B9B2328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7F0BD2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F5466A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700783DF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A0766C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EBCC41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34DA4C0E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5AECEF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406E75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471A5411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48EDA" w14:textId="77777777" w:rsidR="00A067BD" w:rsidRPr="00D5556E" w:rsidRDefault="00A067BD" w:rsidP="00A067BD">
            <w:pPr>
              <w:tabs>
                <w:tab w:val="left" w:pos="340"/>
              </w:tabs>
              <w:spacing w:after="0" w:line="240" w:lineRule="auto"/>
              <w:ind w:left="26" w:hanging="26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090BE7" w14:textId="77777777" w:rsidR="00A067BD" w:rsidRPr="00D5556E" w:rsidRDefault="00A067BD" w:rsidP="004A77DC">
            <w:pPr>
              <w:spacing w:after="0" w:line="240" w:lineRule="auto"/>
              <w:ind w:left="26" w:hanging="26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695A0F82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17DE06" w14:textId="77777777" w:rsidR="00A067BD" w:rsidRPr="00D5556E" w:rsidRDefault="00A067BD" w:rsidP="0010113D">
            <w:pPr>
              <w:tabs>
                <w:tab w:val="left" w:pos="340"/>
              </w:tabs>
              <w:spacing w:after="0" w:line="240" w:lineRule="auto"/>
              <w:ind w:left="340" w:hanging="340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AD81D2" w14:textId="77777777" w:rsidR="00A067BD" w:rsidRPr="00D5556E" w:rsidRDefault="00A067BD" w:rsidP="004A77DC">
            <w:pPr>
              <w:spacing w:after="0" w:line="240" w:lineRule="auto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4E28B9AD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11CD3C" w14:textId="77777777" w:rsidR="00A067BD" w:rsidRPr="00D5556E" w:rsidRDefault="00A067BD" w:rsidP="0010113D">
            <w:pPr>
              <w:tabs>
                <w:tab w:val="left" w:pos="340"/>
              </w:tabs>
              <w:spacing w:after="0" w:line="240" w:lineRule="auto"/>
              <w:ind w:left="340" w:hanging="340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FB5CED" w14:textId="77777777" w:rsidR="00A067BD" w:rsidRPr="00D5556E" w:rsidRDefault="00A067BD" w:rsidP="004A77DC">
            <w:pPr>
              <w:spacing w:after="0" w:line="240" w:lineRule="auto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1FDCB14A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6809ED" w14:textId="77777777" w:rsidR="00A067BD" w:rsidRPr="00D5556E" w:rsidRDefault="00A067BD" w:rsidP="0010113D">
            <w:pPr>
              <w:tabs>
                <w:tab w:val="left" w:pos="340"/>
              </w:tabs>
              <w:spacing w:after="0" w:line="240" w:lineRule="auto"/>
              <w:ind w:left="340" w:hanging="340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51880A" w14:textId="77777777" w:rsidR="00A067BD" w:rsidRPr="00D5556E" w:rsidRDefault="00A067BD" w:rsidP="004A77DC">
            <w:pPr>
              <w:spacing w:after="0" w:line="240" w:lineRule="auto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46FADF3E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8A2C90" w14:textId="77777777" w:rsidR="00A067BD" w:rsidRPr="00D5556E" w:rsidRDefault="00A067BD" w:rsidP="0010113D">
            <w:pPr>
              <w:tabs>
                <w:tab w:val="left" w:pos="340"/>
              </w:tabs>
              <w:spacing w:after="0" w:line="240" w:lineRule="auto"/>
              <w:ind w:left="340" w:hanging="340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DC717E" w14:textId="77777777" w:rsidR="00A067BD" w:rsidRPr="00D5556E" w:rsidRDefault="00A067BD" w:rsidP="004A77DC">
            <w:pPr>
              <w:spacing w:after="0" w:line="240" w:lineRule="auto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  <w:tr w:rsidR="00A067BD" w:rsidRPr="00D5556E" w14:paraId="2D81D5CB" w14:textId="77777777" w:rsidTr="00D05D11">
        <w:trPr>
          <w:cantSplit/>
        </w:trPr>
        <w:tc>
          <w:tcPr>
            <w:tcW w:w="745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5319BA" w14:textId="77777777" w:rsidR="00A067BD" w:rsidRPr="00D5556E" w:rsidRDefault="00A067BD" w:rsidP="0010113D">
            <w:pPr>
              <w:tabs>
                <w:tab w:val="left" w:pos="340"/>
              </w:tabs>
              <w:spacing w:after="0" w:line="240" w:lineRule="auto"/>
              <w:ind w:left="340" w:hanging="340"/>
              <w:rPr>
                <w:rFonts w:ascii="Arial" w:hAnsi="Arial" w:cs="Times New Roman"/>
                <w:bCs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0EC3FF" w14:textId="77777777" w:rsidR="00A067BD" w:rsidRPr="00D5556E" w:rsidRDefault="00A067BD" w:rsidP="004A77DC">
            <w:pPr>
              <w:spacing w:after="0" w:line="240" w:lineRule="auto"/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D5556E">
              <w:rPr>
                <w:rFonts w:ascii="Arial" w:hAnsi="Arial" w:cs="Times New Roman"/>
                <w:sz w:val="18"/>
                <w:szCs w:val="18"/>
              </w:rPr>
              <w:t>$</w:t>
            </w:r>
          </w:p>
        </w:tc>
      </w:tr>
    </w:tbl>
    <w:p w14:paraId="6C1CB344" w14:textId="77777777" w:rsidR="008E3DC0" w:rsidRPr="00D5556E" w:rsidRDefault="008E3DC0" w:rsidP="0048785E">
      <w:pPr>
        <w:spacing w:after="0" w:line="240" w:lineRule="auto"/>
        <w:rPr>
          <w:rFonts w:ascii="Arial" w:hAnsi="Arial" w:cs="Times New Roman"/>
          <w:sz w:val="18"/>
          <w:szCs w:val="18"/>
        </w:rPr>
      </w:pPr>
    </w:p>
    <w:sectPr w:rsidR="008E3DC0" w:rsidRPr="00D5556E" w:rsidSect="00F57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89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45E9A" w14:textId="77777777" w:rsidR="00666519" w:rsidRDefault="00666519" w:rsidP="00EF22E2">
      <w:pPr>
        <w:spacing w:after="0" w:line="240" w:lineRule="auto"/>
      </w:pPr>
      <w:r>
        <w:separator/>
      </w:r>
    </w:p>
  </w:endnote>
  <w:endnote w:type="continuationSeparator" w:id="0">
    <w:p w14:paraId="34C1F086" w14:textId="77777777" w:rsidR="00666519" w:rsidRDefault="00666519" w:rsidP="00EF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Univers-Condense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9759" w14:textId="77777777" w:rsidR="00F570AC" w:rsidRDefault="00F57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jc w:val="center"/>
      <w:tblLook w:val="04A0" w:firstRow="1" w:lastRow="0" w:firstColumn="1" w:lastColumn="0" w:noHBand="0" w:noVBand="1"/>
    </w:tblPr>
    <w:tblGrid>
      <w:gridCol w:w="5293"/>
      <w:gridCol w:w="2987"/>
      <w:gridCol w:w="1170"/>
    </w:tblGrid>
    <w:tr w:rsidR="00F570AC" w:rsidRPr="00074BE4" w14:paraId="1C9A79B8" w14:textId="77777777" w:rsidTr="00F570AC">
      <w:trPr>
        <w:trHeight w:val="530"/>
        <w:jc w:val="center"/>
      </w:trPr>
      <w:tc>
        <w:tcPr>
          <w:tcW w:w="5293" w:type="dxa"/>
        </w:tcPr>
        <w:p w14:paraId="12525971" w14:textId="77777777" w:rsidR="00F570AC" w:rsidRPr="00074BE4" w:rsidRDefault="00F570AC" w:rsidP="00F570AC">
          <w:pPr>
            <w:jc w:val="center"/>
            <w:rPr>
              <w:sz w:val="16"/>
              <w:szCs w:val="16"/>
            </w:rPr>
          </w:pPr>
        </w:p>
      </w:tc>
      <w:tc>
        <w:tcPr>
          <w:tcW w:w="2987" w:type="dxa"/>
          <w:vAlign w:val="center"/>
        </w:tcPr>
        <w:p w14:paraId="7C3E0982" w14:textId="77777777" w:rsidR="00F570AC" w:rsidRPr="00074BE4" w:rsidRDefault="00F570AC" w:rsidP="00F570AC">
          <w:pPr>
            <w:jc w:val="center"/>
            <w:rPr>
              <w:sz w:val="16"/>
              <w:szCs w:val="16"/>
            </w:rPr>
          </w:pPr>
          <w:r w:rsidRPr="00074BE4">
            <w:rPr>
              <w:sz w:val="16"/>
              <w:szCs w:val="16"/>
            </w:rPr>
            <w:t xml:space="preserve">Document Six – 2017 </w:t>
          </w:r>
          <w:proofErr w:type="spellStart"/>
          <w:r w:rsidRPr="00074BE4">
            <w:rPr>
              <w:rFonts w:cstheme="minorHAnsi"/>
              <w:sz w:val="16"/>
              <w:szCs w:val="16"/>
            </w:rPr>
            <w:t>É</w:t>
          </w:r>
          <w:r w:rsidRPr="00074BE4">
            <w:rPr>
              <w:sz w:val="16"/>
              <w:szCs w:val="16"/>
            </w:rPr>
            <w:t>dition</w:t>
          </w:r>
          <w:proofErr w:type="spellEnd"/>
        </w:p>
      </w:tc>
      <w:tc>
        <w:tcPr>
          <w:tcW w:w="1170" w:type="dxa"/>
          <w:vAlign w:val="center"/>
        </w:tcPr>
        <w:p w14:paraId="72FFA8AD" w14:textId="77777777" w:rsidR="00F570AC" w:rsidRPr="00074BE4" w:rsidRDefault="00F570AC" w:rsidP="00F570AC">
          <w:pPr>
            <w:jc w:val="center"/>
            <w:rPr>
              <w:b/>
              <w:sz w:val="16"/>
              <w:szCs w:val="16"/>
            </w:rPr>
          </w:pPr>
          <w:r w:rsidRPr="00074BE4">
            <w:rPr>
              <w:b/>
              <w:sz w:val="16"/>
              <w:szCs w:val="16"/>
            </w:rPr>
            <w:t>Annexe C</w:t>
          </w:r>
        </w:p>
        <w:p w14:paraId="54F6D6C7" w14:textId="470434C1" w:rsidR="00F570AC" w:rsidRPr="00074BE4" w:rsidRDefault="00F570AC" w:rsidP="00F570AC">
          <w:pPr>
            <w:jc w:val="center"/>
            <w:rPr>
              <w:b/>
              <w:sz w:val="16"/>
              <w:szCs w:val="16"/>
            </w:rPr>
          </w:pPr>
          <w:r>
            <w:rPr>
              <w:rStyle w:val="PageNumber"/>
              <w:rFonts w:ascii="Arial Bold" w:hAnsi="Arial Bold"/>
              <w:b/>
              <w:bCs/>
              <w:sz w:val="16"/>
              <w:szCs w:val="16"/>
            </w:rPr>
            <w:fldChar w:fldCharType="begin"/>
          </w:r>
          <w:r>
            <w:rPr>
              <w:rStyle w:val="PageNumber"/>
              <w:rFonts w:ascii="Arial Bold" w:hAnsi="Arial Bold"/>
              <w:b/>
              <w:bCs/>
              <w:sz w:val="16"/>
              <w:szCs w:val="16"/>
            </w:rPr>
            <w:instrText xml:space="preserve"> PAGE   \* MERGEFORMAT </w:instrText>
          </w:r>
          <w:r>
            <w:rPr>
              <w:rStyle w:val="PageNumber"/>
              <w:rFonts w:ascii="Arial Bold" w:hAnsi="Arial Bold"/>
              <w:b/>
              <w:bCs/>
              <w:sz w:val="16"/>
              <w:szCs w:val="16"/>
            </w:rPr>
            <w:fldChar w:fldCharType="separate"/>
          </w:r>
          <w:r w:rsidR="00B26D2B">
            <w:rPr>
              <w:rStyle w:val="PageNumber"/>
              <w:rFonts w:ascii="Arial Bold" w:hAnsi="Arial Bold"/>
              <w:b/>
              <w:bCs/>
              <w:noProof/>
              <w:sz w:val="16"/>
              <w:szCs w:val="16"/>
            </w:rPr>
            <w:t>1</w:t>
          </w:r>
          <w:r>
            <w:rPr>
              <w:rStyle w:val="PageNumber"/>
              <w:rFonts w:ascii="Arial Bold" w:hAnsi="Arial Bold"/>
              <w:b/>
              <w:bCs/>
              <w:sz w:val="16"/>
              <w:szCs w:val="16"/>
            </w:rPr>
            <w:fldChar w:fldCharType="end"/>
          </w:r>
          <w:r w:rsidRPr="00074BE4">
            <w:rPr>
              <w:rFonts w:ascii="Arial Bold" w:hAnsi="Arial Bold" w:cs="Arial"/>
              <w:b/>
              <w:bCs/>
              <w:sz w:val="16"/>
              <w:szCs w:val="16"/>
            </w:rPr>
            <w:t xml:space="preserve"> </w:t>
          </w:r>
          <w:r w:rsidR="00B26D2B">
            <w:rPr>
              <w:rFonts w:ascii="Arial Bold" w:hAnsi="Arial Bold" w:cs="Arial"/>
              <w:b/>
              <w:bCs/>
              <w:sz w:val="16"/>
              <w:szCs w:val="16"/>
            </w:rPr>
            <w:t>de</w:t>
          </w:r>
          <w:bookmarkStart w:id="0" w:name="_GoBack"/>
          <w:bookmarkEnd w:id="0"/>
          <w:r w:rsidRPr="00074BE4">
            <w:rPr>
              <w:rFonts w:ascii="Arial Bold" w:hAnsi="Arial Bold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 Bold" w:hAnsi="Arial Bold" w:cs="Arial"/>
              <w:b/>
              <w:bCs/>
              <w:sz w:val="16"/>
              <w:szCs w:val="16"/>
            </w:rPr>
            <w:fldChar w:fldCharType="begin"/>
          </w:r>
          <w:r>
            <w:rPr>
              <w:rFonts w:ascii="Arial Bold" w:hAnsi="Arial Bold" w:cs="Arial"/>
              <w:b/>
              <w:bCs/>
              <w:sz w:val="16"/>
              <w:szCs w:val="16"/>
            </w:rPr>
            <w:instrText xml:space="preserve"> NUMPAGES   \* MERGEFORMAT </w:instrText>
          </w:r>
          <w:r>
            <w:rPr>
              <w:rFonts w:ascii="Arial Bold" w:hAnsi="Arial Bold" w:cs="Arial"/>
              <w:b/>
              <w:bCs/>
              <w:sz w:val="16"/>
              <w:szCs w:val="16"/>
            </w:rPr>
            <w:fldChar w:fldCharType="separate"/>
          </w:r>
          <w:r w:rsidR="00B26D2B">
            <w:rPr>
              <w:rFonts w:ascii="Arial Bold" w:hAnsi="Arial Bold" w:cs="Arial"/>
              <w:b/>
              <w:bCs/>
              <w:noProof/>
              <w:sz w:val="16"/>
              <w:szCs w:val="16"/>
            </w:rPr>
            <w:t>1</w:t>
          </w:r>
          <w:r>
            <w:rPr>
              <w:rFonts w:ascii="Arial Bold" w:hAnsi="Arial Bold" w:cs="Arial"/>
              <w:b/>
              <w:bCs/>
              <w:sz w:val="16"/>
              <w:szCs w:val="16"/>
            </w:rPr>
            <w:fldChar w:fldCharType="end"/>
          </w:r>
        </w:p>
      </w:tc>
    </w:tr>
    <w:tr w:rsidR="00F570AC" w:rsidRPr="00074BE4" w14:paraId="3E0104D4" w14:textId="77777777" w:rsidTr="00F570AC">
      <w:trPr>
        <w:trHeight w:val="234"/>
        <w:jc w:val="center"/>
      </w:trPr>
      <w:tc>
        <w:tcPr>
          <w:tcW w:w="9450" w:type="dxa"/>
          <w:gridSpan w:val="3"/>
        </w:tcPr>
        <w:p w14:paraId="6D3C511F" w14:textId="77777777" w:rsidR="00F570AC" w:rsidRPr="00074BE4" w:rsidRDefault="00F570AC" w:rsidP="00F570AC">
          <w:pPr>
            <w:autoSpaceDE w:val="0"/>
            <w:autoSpaceDN w:val="0"/>
            <w:adjustRightInd w:val="0"/>
            <w:rPr>
              <w:rFonts w:ascii="Arial Narrow" w:hAnsi="Arial Narrow"/>
              <w:sz w:val="16"/>
              <w:szCs w:val="16"/>
            </w:rPr>
          </w:pPr>
          <w:r w:rsidRPr="00074BE4">
            <w:rPr>
              <w:rFonts w:ascii="Arial Narrow" w:hAnsi="Arial Narrow" w:cstheme="minorHAnsi"/>
              <w:sz w:val="16"/>
              <w:szCs w:val="16"/>
            </w:rPr>
            <w:t>©</w:t>
          </w:r>
          <w:r w:rsidRPr="00074BE4">
            <w:rPr>
              <w:rFonts w:ascii="Arial Narrow" w:hAnsi="Arial Narrow"/>
              <w:sz w:val="16"/>
              <w:szCs w:val="16"/>
            </w:rPr>
            <w:t xml:space="preserve"> </w:t>
          </w:r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2017 Le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présent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document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est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protégé par le </w:t>
          </w:r>
          <w:r w:rsidRPr="00074BE4">
            <w:rPr>
              <w:rFonts w:ascii="Arial Narrow" w:hAnsi="Arial Narrow" w:cstheme="minorHAnsi"/>
              <w:sz w:val="16"/>
              <w:szCs w:val="16"/>
              <w:lang w:val="en-US"/>
            </w:rPr>
            <w:t>droit</w:t>
          </w:r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d’auteur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. Il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peut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être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reproduit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et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être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utilisé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lorsqu’un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1F067E">
            <w:rPr>
              <w:rFonts w:ascii="Arial Narrow" w:hAnsi="Arial Narrow" w:cs="Univers-Condensed-Bold"/>
              <w:bCs/>
              <w:sz w:val="16"/>
              <w:szCs w:val="16"/>
              <w:lang w:val="en-US"/>
            </w:rPr>
            <w:t>sceau</w:t>
          </w:r>
          <w:proofErr w:type="spellEnd"/>
          <w:r w:rsidRPr="001F067E">
            <w:rPr>
              <w:rFonts w:ascii="Arial Narrow" w:hAnsi="Arial Narrow" w:cs="Univers-Condensed-Bold"/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Pr="001F067E">
            <w:rPr>
              <w:rFonts w:ascii="Arial Narrow" w:hAnsi="Arial Narrow" w:cs="Univers-Condensed-Bold"/>
              <w:bCs/>
              <w:sz w:val="16"/>
              <w:szCs w:val="16"/>
              <w:lang w:val="en-US"/>
            </w:rPr>
            <w:t>d’autorisation</w:t>
          </w:r>
          <w:proofErr w:type="spellEnd"/>
          <w:r w:rsidRPr="001F067E">
            <w:rPr>
              <w:rFonts w:ascii="Arial Narrow" w:hAnsi="Arial Narrow" w:cs="Univers-Condensed-Bold"/>
              <w:bCs/>
              <w:sz w:val="16"/>
              <w:szCs w:val="16"/>
              <w:lang w:val="en-US"/>
            </w:rPr>
            <w:t xml:space="preserve"> de </w:t>
          </w:r>
          <w:proofErr w:type="spellStart"/>
          <w:r w:rsidRPr="001F067E">
            <w:rPr>
              <w:rFonts w:ascii="Arial Narrow" w:hAnsi="Arial Narrow" w:cs="Univers-Condensed-Bold"/>
              <w:bCs/>
              <w:sz w:val="16"/>
              <w:szCs w:val="16"/>
              <w:lang w:val="en-US"/>
            </w:rPr>
            <w:t>l’IRAC</w:t>
          </w:r>
          <w:proofErr w:type="spellEnd"/>
          <w:r w:rsidRPr="001F067E">
            <w:rPr>
              <w:rFonts w:ascii="Arial Narrow" w:hAnsi="Arial Narrow" w:cs="Univers-Condensed-Bold"/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Pr="001F067E">
            <w:rPr>
              <w:rFonts w:ascii="Arial Narrow" w:hAnsi="Arial Narrow" w:cs="Univers-Condensed-Medium"/>
              <w:sz w:val="16"/>
              <w:szCs w:val="16"/>
              <w:lang w:val="en-US"/>
            </w:rPr>
            <w:t>est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apposé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sur la couverture du document.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L’utilisation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de la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Formule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canadienne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normalisée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de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contrat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de services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en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architecture – Document Six qui ne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porte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pas un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tel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sceau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d’autorisation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constitue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une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 xml:space="preserve"> violation du droit </w:t>
          </w:r>
          <w:proofErr w:type="spellStart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d’auteur</w:t>
          </w:r>
          <w:proofErr w:type="spellEnd"/>
          <w:r w:rsidRPr="00074BE4">
            <w:rPr>
              <w:rFonts w:ascii="Arial Narrow" w:hAnsi="Arial Narrow" w:cs="Univers-Condensed-Medium"/>
              <w:sz w:val="16"/>
              <w:szCs w:val="16"/>
              <w:lang w:val="en-US"/>
            </w:rPr>
            <w:t>.</w:t>
          </w:r>
        </w:p>
      </w:tc>
    </w:tr>
  </w:tbl>
  <w:p w14:paraId="2E298C11" w14:textId="5550A838" w:rsidR="00D47EDF" w:rsidRPr="00F570AC" w:rsidRDefault="00D47EDF" w:rsidP="00F570A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BFDC" w14:textId="77777777" w:rsidR="00F570AC" w:rsidRDefault="00F5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90925" w14:textId="77777777" w:rsidR="00666519" w:rsidRDefault="00666519" w:rsidP="00EF22E2">
      <w:pPr>
        <w:spacing w:after="0" w:line="240" w:lineRule="auto"/>
      </w:pPr>
      <w:r>
        <w:separator/>
      </w:r>
    </w:p>
  </w:footnote>
  <w:footnote w:type="continuationSeparator" w:id="0">
    <w:p w14:paraId="4F2226D3" w14:textId="77777777" w:rsidR="00666519" w:rsidRDefault="00666519" w:rsidP="00EF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593D" w14:textId="54EA792B" w:rsidR="009845DB" w:rsidRDefault="00984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EFEFF" w14:textId="42375358" w:rsidR="00D47EDF" w:rsidRPr="00D05D11" w:rsidRDefault="00D47EDF" w:rsidP="00EF22E2">
    <w:pPr>
      <w:pStyle w:val="Header"/>
      <w:tabs>
        <w:tab w:val="clear" w:pos="9360"/>
        <w:tab w:val="right" w:pos="9923"/>
      </w:tabs>
      <w:rPr>
        <w:rFonts w:ascii="Arial" w:hAnsi="Arial" w:cs="Times New Roman"/>
        <w:b/>
        <w:bCs/>
        <w:sz w:val="22"/>
        <w:szCs w:val="22"/>
      </w:rPr>
    </w:pPr>
    <w:r w:rsidRPr="00A067BD">
      <w:rPr>
        <w:rFonts w:ascii="Arial Narrow" w:hAnsi="Arial Narrow" w:cs="Times New Roman"/>
        <w:b/>
        <w:bCs/>
        <w:sz w:val="22"/>
        <w:szCs w:val="22"/>
      </w:rPr>
      <w:tab/>
    </w:r>
    <w:r w:rsidRPr="00A067BD">
      <w:rPr>
        <w:rFonts w:ascii="Arial Narrow" w:hAnsi="Arial Narrow" w:cs="Times New Roman"/>
        <w:b/>
        <w:bCs/>
        <w:sz w:val="22"/>
        <w:szCs w:val="22"/>
      </w:rPr>
      <w:tab/>
    </w:r>
    <w:r w:rsidR="00183494">
      <w:rPr>
        <w:rFonts w:ascii="Arial" w:hAnsi="Arial" w:cs="Times New Roman"/>
        <w:b/>
        <w:bCs/>
        <w:sz w:val="22"/>
        <w:szCs w:val="22"/>
      </w:rPr>
      <w:t>Annexe</w:t>
    </w:r>
    <w:r w:rsidR="00A067BD" w:rsidRPr="00D05D11">
      <w:rPr>
        <w:rFonts w:ascii="Arial" w:hAnsi="Arial" w:cs="Times New Roman"/>
        <w:b/>
        <w:bCs/>
        <w:sz w:val="22"/>
        <w:szCs w:val="22"/>
      </w:rPr>
      <w:t xml:space="preserve"> C</w:t>
    </w:r>
    <w:r w:rsidRPr="00D05D11">
      <w:rPr>
        <w:rFonts w:ascii="Arial" w:hAnsi="Arial" w:cs="Times New Roman"/>
        <w:b/>
        <w:bCs/>
        <w:sz w:val="22"/>
        <w:szCs w:val="22"/>
      </w:rPr>
      <w:t xml:space="preserve"> - </w:t>
    </w:r>
    <w:r w:rsidR="004A77DC">
      <w:rPr>
        <w:rFonts w:ascii="Arial" w:hAnsi="Arial" w:cs="Times New Roman"/>
        <w:b/>
        <w:bCs/>
        <w:sz w:val="22"/>
        <w:szCs w:val="22"/>
      </w:rPr>
      <w:t>TAUX HORAIRES</w:t>
    </w:r>
  </w:p>
  <w:p w14:paraId="784958F2" w14:textId="77777777" w:rsidR="00D47EDF" w:rsidRPr="00A067BD" w:rsidRDefault="00D47EDF" w:rsidP="00EF22E2">
    <w:pPr>
      <w:pStyle w:val="Header"/>
      <w:tabs>
        <w:tab w:val="clear" w:pos="9360"/>
        <w:tab w:val="right" w:pos="9923"/>
      </w:tabs>
      <w:rPr>
        <w:rFonts w:ascii="Arial Narrow" w:hAnsi="Arial Narrow" w:cs="Times New Roman"/>
        <w:b/>
        <w:bCs/>
        <w:sz w:val="22"/>
        <w:szCs w:val="22"/>
      </w:rPr>
    </w:pPr>
    <w:r w:rsidRPr="00A067BD">
      <w:rPr>
        <w:rFonts w:ascii="Arial Narrow" w:hAnsi="Arial Narrow" w:cs="Times New Roman"/>
        <w:b/>
        <w:bCs/>
        <w:sz w:val="22"/>
        <w:szCs w:val="22"/>
      </w:rPr>
      <w:t>__________________________________________________________________________________________</w:t>
    </w:r>
    <w:r w:rsidR="00A067BD">
      <w:rPr>
        <w:rFonts w:ascii="Arial Narrow" w:hAnsi="Arial Narrow" w:cs="Times New Roman"/>
        <w:b/>
        <w:bCs/>
        <w:sz w:val="22"/>
        <w:szCs w:val="22"/>
      </w:rPr>
      <w:t>_________</w:t>
    </w:r>
  </w:p>
  <w:p w14:paraId="30E633BA" w14:textId="77777777" w:rsidR="00D47EDF" w:rsidRPr="00A067BD" w:rsidRDefault="00D47EDF" w:rsidP="00EF22E2">
    <w:pPr>
      <w:pStyle w:val="Header"/>
      <w:tabs>
        <w:tab w:val="clear" w:pos="9360"/>
        <w:tab w:val="right" w:pos="9923"/>
      </w:tabs>
      <w:rPr>
        <w:rFonts w:ascii="Arial Narrow" w:hAnsi="Arial Narrow" w:cs="Times New Roman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F58D" w14:textId="6B73CF74" w:rsidR="009845DB" w:rsidRDefault="00984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9CB"/>
    <w:multiLevelType w:val="hybridMultilevel"/>
    <w:tmpl w:val="FCD41990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263"/>
    <w:multiLevelType w:val="hybridMultilevel"/>
    <w:tmpl w:val="44108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035E"/>
    <w:multiLevelType w:val="hybridMultilevel"/>
    <w:tmpl w:val="B370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1027"/>
    <w:multiLevelType w:val="hybridMultilevel"/>
    <w:tmpl w:val="AF7A8802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6CFB"/>
    <w:multiLevelType w:val="hybridMultilevel"/>
    <w:tmpl w:val="0A68A36E"/>
    <w:lvl w:ilvl="0" w:tplc="6442CF4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E1677"/>
    <w:multiLevelType w:val="hybridMultilevel"/>
    <w:tmpl w:val="13F862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B599E"/>
    <w:multiLevelType w:val="hybridMultilevel"/>
    <w:tmpl w:val="9F309134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6736B"/>
    <w:multiLevelType w:val="hybridMultilevel"/>
    <w:tmpl w:val="5F8A8ED4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06E"/>
    <w:multiLevelType w:val="hybridMultilevel"/>
    <w:tmpl w:val="3F40C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570C2"/>
    <w:multiLevelType w:val="hybridMultilevel"/>
    <w:tmpl w:val="0EF4F2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56F45"/>
    <w:multiLevelType w:val="hybridMultilevel"/>
    <w:tmpl w:val="6EFA050E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E3CAF"/>
    <w:multiLevelType w:val="hybridMultilevel"/>
    <w:tmpl w:val="7F7A097C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01B74"/>
    <w:multiLevelType w:val="hybridMultilevel"/>
    <w:tmpl w:val="EF844300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16B3"/>
    <w:multiLevelType w:val="hybridMultilevel"/>
    <w:tmpl w:val="EF844300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F1A5E"/>
    <w:multiLevelType w:val="hybridMultilevel"/>
    <w:tmpl w:val="6C0EE6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E5162"/>
    <w:multiLevelType w:val="hybridMultilevel"/>
    <w:tmpl w:val="D564EA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3E3"/>
    <w:multiLevelType w:val="hybridMultilevel"/>
    <w:tmpl w:val="5F8A8ED4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1179E"/>
    <w:multiLevelType w:val="hybridMultilevel"/>
    <w:tmpl w:val="7F7A097C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3656C"/>
    <w:multiLevelType w:val="hybridMultilevel"/>
    <w:tmpl w:val="16FE8630"/>
    <w:lvl w:ilvl="0" w:tplc="AA94A1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D664B"/>
    <w:multiLevelType w:val="hybridMultilevel"/>
    <w:tmpl w:val="2C922D8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2546E"/>
    <w:multiLevelType w:val="hybridMultilevel"/>
    <w:tmpl w:val="6EFA050E"/>
    <w:lvl w:ilvl="0" w:tplc="2200BF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7"/>
  </w:num>
  <w:num w:numId="13">
    <w:abstractNumId w:val="6"/>
  </w:num>
  <w:num w:numId="14">
    <w:abstractNumId w:val="20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16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E"/>
    <w:rsid w:val="000043FB"/>
    <w:rsid w:val="00030164"/>
    <w:rsid w:val="00031A14"/>
    <w:rsid w:val="00053482"/>
    <w:rsid w:val="000955C7"/>
    <w:rsid w:val="000A6C34"/>
    <w:rsid w:val="000B4B6B"/>
    <w:rsid w:val="000C18F2"/>
    <w:rsid w:val="000C212B"/>
    <w:rsid w:val="000C21F2"/>
    <w:rsid w:val="000C68C8"/>
    <w:rsid w:val="000D177E"/>
    <w:rsid w:val="000D7416"/>
    <w:rsid w:val="000F06CC"/>
    <w:rsid w:val="001046A4"/>
    <w:rsid w:val="0010795D"/>
    <w:rsid w:val="00114F2A"/>
    <w:rsid w:val="0015059A"/>
    <w:rsid w:val="001520F8"/>
    <w:rsid w:val="00162F5E"/>
    <w:rsid w:val="001632ED"/>
    <w:rsid w:val="00182B9C"/>
    <w:rsid w:val="00183494"/>
    <w:rsid w:val="001B2898"/>
    <w:rsid w:val="001E2D90"/>
    <w:rsid w:val="001E77B3"/>
    <w:rsid w:val="001F0A9F"/>
    <w:rsid w:val="001F6520"/>
    <w:rsid w:val="00205192"/>
    <w:rsid w:val="002212FF"/>
    <w:rsid w:val="002325C5"/>
    <w:rsid w:val="00242F39"/>
    <w:rsid w:val="00260EC7"/>
    <w:rsid w:val="00296F13"/>
    <w:rsid w:val="002B6033"/>
    <w:rsid w:val="002D3428"/>
    <w:rsid w:val="002D70D8"/>
    <w:rsid w:val="003469F2"/>
    <w:rsid w:val="003853D7"/>
    <w:rsid w:val="003A1B44"/>
    <w:rsid w:val="003A434F"/>
    <w:rsid w:val="003D3DBB"/>
    <w:rsid w:val="003D49E7"/>
    <w:rsid w:val="00401E2A"/>
    <w:rsid w:val="00404115"/>
    <w:rsid w:val="004173E3"/>
    <w:rsid w:val="004220E1"/>
    <w:rsid w:val="00434460"/>
    <w:rsid w:val="00440AA8"/>
    <w:rsid w:val="00445026"/>
    <w:rsid w:val="00451D25"/>
    <w:rsid w:val="0048785E"/>
    <w:rsid w:val="00494DF1"/>
    <w:rsid w:val="004973B1"/>
    <w:rsid w:val="004A0B09"/>
    <w:rsid w:val="004A77DC"/>
    <w:rsid w:val="004B4F88"/>
    <w:rsid w:val="004C352F"/>
    <w:rsid w:val="004C7177"/>
    <w:rsid w:val="004F2C0F"/>
    <w:rsid w:val="00522EE2"/>
    <w:rsid w:val="00534F24"/>
    <w:rsid w:val="00552FE0"/>
    <w:rsid w:val="00555359"/>
    <w:rsid w:val="0056113F"/>
    <w:rsid w:val="00586FD1"/>
    <w:rsid w:val="005A56E8"/>
    <w:rsid w:val="005B2D05"/>
    <w:rsid w:val="00612411"/>
    <w:rsid w:val="006235BD"/>
    <w:rsid w:val="00623FC3"/>
    <w:rsid w:val="00626414"/>
    <w:rsid w:val="006317DA"/>
    <w:rsid w:val="0065363A"/>
    <w:rsid w:val="00665768"/>
    <w:rsid w:val="00666519"/>
    <w:rsid w:val="006A2056"/>
    <w:rsid w:val="006B1C12"/>
    <w:rsid w:val="006B2F81"/>
    <w:rsid w:val="006F2238"/>
    <w:rsid w:val="006F7D8E"/>
    <w:rsid w:val="00717F5D"/>
    <w:rsid w:val="0075715D"/>
    <w:rsid w:val="007716CD"/>
    <w:rsid w:val="0078008D"/>
    <w:rsid w:val="007821AC"/>
    <w:rsid w:val="007825F2"/>
    <w:rsid w:val="007A0CA4"/>
    <w:rsid w:val="007B1DEA"/>
    <w:rsid w:val="007B2BD8"/>
    <w:rsid w:val="007C12B3"/>
    <w:rsid w:val="007D7965"/>
    <w:rsid w:val="007E54C5"/>
    <w:rsid w:val="008005D9"/>
    <w:rsid w:val="00814A76"/>
    <w:rsid w:val="00826A18"/>
    <w:rsid w:val="008372BF"/>
    <w:rsid w:val="00854E76"/>
    <w:rsid w:val="00871024"/>
    <w:rsid w:val="0087191C"/>
    <w:rsid w:val="008E3DC0"/>
    <w:rsid w:val="008F6030"/>
    <w:rsid w:val="009007D8"/>
    <w:rsid w:val="00915121"/>
    <w:rsid w:val="009170CA"/>
    <w:rsid w:val="009340FF"/>
    <w:rsid w:val="009459BA"/>
    <w:rsid w:val="009845DB"/>
    <w:rsid w:val="009B09BD"/>
    <w:rsid w:val="009B4182"/>
    <w:rsid w:val="009C6100"/>
    <w:rsid w:val="009E3CF8"/>
    <w:rsid w:val="009F68B3"/>
    <w:rsid w:val="00A067BD"/>
    <w:rsid w:val="00A338C0"/>
    <w:rsid w:val="00A36F5B"/>
    <w:rsid w:val="00A427ED"/>
    <w:rsid w:val="00A506FC"/>
    <w:rsid w:val="00A80642"/>
    <w:rsid w:val="00A82DF2"/>
    <w:rsid w:val="00AB0E04"/>
    <w:rsid w:val="00AB302A"/>
    <w:rsid w:val="00AD2101"/>
    <w:rsid w:val="00AE0C31"/>
    <w:rsid w:val="00AE3042"/>
    <w:rsid w:val="00AE308D"/>
    <w:rsid w:val="00AE3C53"/>
    <w:rsid w:val="00B00072"/>
    <w:rsid w:val="00B15D85"/>
    <w:rsid w:val="00B20C20"/>
    <w:rsid w:val="00B26D2B"/>
    <w:rsid w:val="00B273D9"/>
    <w:rsid w:val="00B364E3"/>
    <w:rsid w:val="00B56EA2"/>
    <w:rsid w:val="00B63597"/>
    <w:rsid w:val="00B657B4"/>
    <w:rsid w:val="00B821CE"/>
    <w:rsid w:val="00BE528E"/>
    <w:rsid w:val="00C0119E"/>
    <w:rsid w:val="00C21EFF"/>
    <w:rsid w:val="00C40F3E"/>
    <w:rsid w:val="00C7609E"/>
    <w:rsid w:val="00CA0DF5"/>
    <w:rsid w:val="00CA707C"/>
    <w:rsid w:val="00D05D11"/>
    <w:rsid w:val="00D26CBC"/>
    <w:rsid w:val="00D47EDF"/>
    <w:rsid w:val="00D5556E"/>
    <w:rsid w:val="00D74212"/>
    <w:rsid w:val="00D8123C"/>
    <w:rsid w:val="00D8275A"/>
    <w:rsid w:val="00D85640"/>
    <w:rsid w:val="00D86BEE"/>
    <w:rsid w:val="00DA5BC5"/>
    <w:rsid w:val="00DB2F06"/>
    <w:rsid w:val="00DC306F"/>
    <w:rsid w:val="00DE2B0A"/>
    <w:rsid w:val="00E80AC9"/>
    <w:rsid w:val="00ED6790"/>
    <w:rsid w:val="00EF22E2"/>
    <w:rsid w:val="00EF26D1"/>
    <w:rsid w:val="00F34CBF"/>
    <w:rsid w:val="00F42194"/>
    <w:rsid w:val="00F570AC"/>
    <w:rsid w:val="00F67547"/>
    <w:rsid w:val="00F7049F"/>
    <w:rsid w:val="00F730D3"/>
    <w:rsid w:val="00F85DB3"/>
    <w:rsid w:val="00FB4ACB"/>
    <w:rsid w:val="00FD51AC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6906DC"/>
  <w15:docId w15:val="{BDB5C8A6-81B4-4373-B5D7-6D9916D4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tura Bk BT" w:eastAsiaTheme="minorHAnsi" w:hAnsi="Futura Bk BT" w:cstheme="min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E2"/>
  </w:style>
  <w:style w:type="paragraph" w:styleId="Footer">
    <w:name w:val="footer"/>
    <w:basedOn w:val="Normal"/>
    <w:link w:val="FooterChar"/>
    <w:uiPriority w:val="99"/>
    <w:unhideWhenUsed/>
    <w:rsid w:val="00EF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E2"/>
  </w:style>
  <w:style w:type="paragraph" w:styleId="ListParagraph">
    <w:name w:val="List Paragraph"/>
    <w:basedOn w:val="Normal"/>
    <w:uiPriority w:val="34"/>
    <w:qFormat/>
    <w:rsid w:val="00B36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707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434460"/>
  </w:style>
  <w:style w:type="table" w:styleId="TableGrid">
    <w:name w:val="Table Grid"/>
    <w:basedOn w:val="TableNormal"/>
    <w:uiPriority w:val="59"/>
    <w:rsid w:val="00F570A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4BD3-BDFB-4A01-97A1-FDE0AC7C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Stantec Consulting Ltd.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MacEwen</dc:creator>
  <cp:lastModifiedBy>Don Ardiel</cp:lastModifiedBy>
  <cp:revision>3</cp:revision>
  <cp:lastPrinted>2017-01-26T15:23:00Z</cp:lastPrinted>
  <dcterms:created xsi:type="dcterms:W3CDTF">2017-03-21T19:52:00Z</dcterms:created>
  <dcterms:modified xsi:type="dcterms:W3CDTF">2017-03-21T19:55:00Z</dcterms:modified>
</cp:coreProperties>
</file>